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8710" w14:textId="77777777" w:rsidR="00CB7DC8" w:rsidRDefault="00CB7DC8" w:rsidP="00CB7DC8">
      <w:pPr>
        <w:jc w:val="center"/>
      </w:pPr>
      <w:r>
        <w:rPr>
          <w:noProof/>
        </w:rPr>
        <w:drawing>
          <wp:inline distT="0" distB="0" distL="0" distR="0" wp14:anchorId="0AA5A4C4" wp14:editId="3C7BD3ED">
            <wp:extent cx="2827606" cy="2827606"/>
            <wp:effectExtent l="0" t="0" r="5080" b="5080"/>
            <wp:docPr id="757789522" name="Picture 4" descr="A blue and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9522" name="Picture 4" descr="A blue and white background with snowflak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6" cy="2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18C52A" w14:textId="667CAF14" w:rsidR="00B06A33" w:rsidRDefault="00CB7DC8" w:rsidP="00CB7DC8">
      <w:r>
        <w:br/>
      </w:r>
      <w:r w:rsidR="0043633F">
        <w:t>Dear Families,</w:t>
      </w:r>
      <w:r w:rsidR="0043633F">
        <w:br/>
        <w:t xml:space="preserve"> </w:t>
      </w:r>
      <w:r w:rsidR="0043633F">
        <w:br/>
        <w:t>We hope</w:t>
      </w:r>
      <w:r w:rsidR="0043633F" w:rsidRPr="0043633F">
        <w:t xml:space="preserve"> this </w:t>
      </w:r>
      <w:r w:rsidR="00800661">
        <w:t xml:space="preserve">new year will </w:t>
      </w:r>
      <w:r w:rsidR="0043633F" w:rsidRPr="0043633F">
        <w:t xml:space="preserve">bring you joy, prosperity, and countless memorable moments. As we embark on </w:t>
      </w:r>
      <w:r w:rsidR="0043633F">
        <w:t>2025</w:t>
      </w:r>
      <w:r w:rsidR="0043633F" w:rsidRPr="0043633F">
        <w:t xml:space="preserve">, </w:t>
      </w:r>
      <w:r w:rsidR="00800661">
        <w:t xml:space="preserve">please remember to use caution if you are not feeling well and delay your visit until you are better.  Thank you for helping us </w:t>
      </w:r>
      <w:r w:rsidR="0021532C">
        <w:t xml:space="preserve">prevent </w:t>
      </w:r>
      <w:r w:rsidR="00052145">
        <w:t xml:space="preserve">illness and promote a healthy new year. </w:t>
      </w:r>
    </w:p>
    <w:p w14:paraId="135E7870" w14:textId="28139758" w:rsidR="00CB7DC8" w:rsidRDefault="00CB7DC8" w:rsidP="00992590">
      <w:pPr>
        <w:jc w:val="center"/>
      </w:pPr>
      <w:r>
        <w:rPr>
          <w:noProof/>
        </w:rPr>
        <w:drawing>
          <wp:inline distT="0" distB="0" distL="0" distR="0" wp14:anchorId="58AF36A9" wp14:editId="1C2B1971">
            <wp:extent cx="3024554" cy="3024554"/>
            <wp:effectExtent l="0" t="0" r="0" b="0"/>
            <wp:docPr id="315776046" name="Picture 5" descr="A blue and gold paper with numbers and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6046" name="Picture 5" descr="A blue and gold paper with numbers and a blue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91" cy="3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0491BA4" w14:textId="7AF69BE0" w:rsidR="00A21227" w:rsidRPr="00992590" w:rsidRDefault="000F099D" w:rsidP="00A21227">
      <w:r>
        <w:lastRenderedPageBreak/>
        <w:br/>
      </w:r>
      <w:r w:rsidR="00033747">
        <w:t>Special Thanks:</w:t>
      </w:r>
      <w:r w:rsidR="00033747">
        <w:br/>
      </w:r>
      <w:r w:rsidR="0096694B">
        <w:t>We would like to extend our deepest gratitude to everyone who joined us and supported our patients during the holiday season. Our Christmas Village Shop was a wonderful success, giving patients the opportunity to shop for themselves, their friends, and loved ones. The Sleigh Bell Social brought joy to all with live music, festive treats, and even a surprise visit from Santa Claus!</w:t>
      </w:r>
      <w:r w:rsidR="007D4515">
        <w:br/>
      </w:r>
    </w:p>
    <w:p w14:paraId="44A9DD76" w14:textId="77777777" w:rsidR="00033DD3" w:rsidRPr="00F449AB" w:rsidRDefault="00033DD3">
      <w:pPr>
        <w:pStyle w:val="p1"/>
        <w:divId w:val="2080516432"/>
        <w:rPr>
          <w:rStyle w:val="s1"/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Day by Day Podcast</w:t>
      </w:r>
    </w:p>
    <w:p w14:paraId="66D6B640" w14:textId="77777777" w:rsidR="00992590" w:rsidRPr="00F449AB" w:rsidRDefault="00992590">
      <w:pPr>
        <w:pStyle w:val="p1"/>
        <w:divId w:val="2080516432"/>
        <w:rPr>
          <w:rFonts w:asciiTheme="majorHAnsi" w:hAnsiTheme="majorHAnsi"/>
          <w:sz w:val="24"/>
          <w:szCs w:val="24"/>
        </w:rPr>
      </w:pPr>
    </w:p>
    <w:p w14:paraId="43A1E3F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A new year brings fresh opportunities to set intentions and focus on wellness. To help you</w:t>
      </w:r>
    </w:p>
    <w:p w14:paraId="34B43EDF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start the year strong, we’re thrilled to introduce our new episode featuring Eric Colette,</w:t>
      </w:r>
    </w:p>
    <w:p w14:paraId="01DCC250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CEO of A Mind for All Seasons. In this episode, we dive into practical tips for improving</w:t>
      </w:r>
    </w:p>
    <w:p w14:paraId="0D172D9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brain health—a great way to prioritize yourself while continuing to provide exceptional care</w:t>
      </w:r>
    </w:p>
    <w:p w14:paraId="4D3D9C81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to those around you.</w:t>
      </w:r>
    </w:p>
    <w:p w14:paraId="4FA9E1BC" w14:textId="57B53C10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 xml:space="preserve">Check it out here: </w:t>
      </w:r>
      <w:hyperlink r:id="rId6" w:history="1">
        <w:r w:rsidR="00F449AB" w:rsidRPr="003811D1">
          <w:rPr>
            <w:rStyle w:val="Hyperlink"/>
            <w:rFonts w:asciiTheme="majorHAnsi" w:hAnsiTheme="majorHAnsi"/>
            <w:sz w:val="24"/>
            <w:szCs w:val="24"/>
          </w:rPr>
          <w:t>https://nhccare.com/brain-health/</w:t>
        </w:r>
      </w:hyperlink>
      <w:r w:rsidR="00F449AB">
        <w:rPr>
          <w:rStyle w:val="s1"/>
          <w:rFonts w:asciiTheme="majorHAnsi" w:hAnsiTheme="majorHAnsi"/>
          <w:sz w:val="24"/>
          <w:szCs w:val="24"/>
        </w:rPr>
        <w:t xml:space="preserve"> </w:t>
      </w:r>
    </w:p>
    <w:p w14:paraId="4345D4E5" w14:textId="1A4618BE" w:rsidR="00033DD3" w:rsidRDefault="00F449AB">
      <w:pPr>
        <w:pStyle w:val="p2"/>
        <w:divId w:val="2080516432"/>
        <w:rPr>
          <w:rStyle w:val="s2"/>
          <w:rFonts w:asciiTheme="majorHAnsi" w:hAnsiTheme="majorHAnsi"/>
          <w:sz w:val="24"/>
          <w:szCs w:val="24"/>
        </w:rPr>
      </w:pPr>
      <w:r>
        <w:rPr>
          <w:rStyle w:val="s2"/>
          <w:rFonts w:asciiTheme="majorHAnsi" w:hAnsiTheme="majorHAnsi"/>
          <w:sz w:val="24"/>
          <w:szCs w:val="24"/>
        </w:rPr>
        <w:t xml:space="preserve"> </w:t>
      </w:r>
    </w:p>
    <w:p w14:paraId="347EB384" w14:textId="2DFB22FC" w:rsidR="00F449AB" w:rsidRPr="00F449AB" w:rsidRDefault="00F449AB">
      <w:pPr>
        <w:pStyle w:val="p2"/>
        <w:divId w:val="208051643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DACB87D" wp14:editId="398B3EF6">
            <wp:extent cx="2237740" cy="2237740"/>
            <wp:effectExtent l="0" t="0" r="0" b="0"/>
            <wp:docPr id="43129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6E4EF" w14:textId="77777777" w:rsidR="00033DD3" w:rsidRDefault="00033DD3" w:rsidP="00033DD3">
      <w:pPr>
        <w:rPr>
          <w:rFonts w:ascii="Arial" w:hAnsi="Arial" w:cs="Arial"/>
          <w:color w:val="080809"/>
          <w:sz w:val="23"/>
          <w:szCs w:val="23"/>
          <w:shd w:val="clear" w:color="auto" w:fill="FFFFFF"/>
        </w:rPr>
      </w:pPr>
    </w:p>
    <w:p w14:paraId="5F87E906" w14:textId="77777777" w:rsidR="00033DD3" w:rsidRDefault="00033DD3" w:rsidP="00033DD3"/>
    <w:p w14:paraId="51CA175C" w14:textId="4014E6CE" w:rsidR="00CB7DC8" w:rsidRDefault="00CB7DC8" w:rsidP="00CB7DC8">
      <w:r>
        <w:t>Partner Shout-Outs</w:t>
      </w:r>
      <w:r>
        <w:br/>
        <w:t xml:space="preserve">We would like to recognize our Maintenance and Life Enrichment partners. These individuals work hard at our center, and we appreciate their dedication to </w:t>
      </w:r>
      <w:r w:rsidR="00F449AB">
        <w:t>the environment</w:t>
      </w:r>
      <w:r>
        <w:t xml:space="preserve"> and our patients!</w:t>
      </w:r>
      <w:r w:rsidR="002C668A">
        <w:t xml:space="preserve"> Please help us thank them this month when you visit. </w:t>
      </w:r>
    </w:p>
    <w:p w14:paraId="03BA369E" w14:textId="77777777" w:rsidR="00AA6AD5" w:rsidRDefault="00AA6AD5" w:rsidP="00CB7DC8"/>
    <w:p w14:paraId="0FA07E93" w14:textId="1E7A7D92" w:rsidR="00AA6AD5" w:rsidRDefault="00AA6AD5" w:rsidP="00CB7DC8">
      <w:r>
        <w:rPr>
          <w:noProof/>
        </w:rPr>
        <w:lastRenderedPageBreak/>
        <w:drawing>
          <wp:inline distT="0" distB="0" distL="0" distR="0" wp14:anchorId="0CD895CE" wp14:editId="39CEC8D9">
            <wp:extent cx="2883535" cy="2883535"/>
            <wp:effectExtent l="0" t="0" r="0" b="0"/>
            <wp:docPr id="1367685084" name="Picture 6" descr="A group of tool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084" name="Picture 6" descr="A group of tool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48" cy="2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301BDC" wp14:editId="53AD48CD">
            <wp:extent cx="2883535" cy="2883535"/>
            <wp:effectExtent l="0" t="0" r="0" b="0"/>
            <wp:docPr id="175399776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776" name="Picture 8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3F"/>
    <w:rsid w:val="00033747"/>
    <w:rsid w:val="00033DD3"/>
    <w:rsid w:val="00052145"/>
    <w:rsid w:val="000F099D"/>
    <w:rsid w:val="0021532C"/>
    <w:rsid w:val="002C668A"/>
    <w:rsid w:val="00361BC4"/>
    <w:rsid w:val="0043633F"/>
    <w:rsid w:val="005673C2"/>
    <w:rsid w:val="007D4515"/>
    <w:rsid w:val="007F688C"/>
    <w:rsid w:val="00800661"/>
    <w:rsid w:val="0096694B"/>
    <w:rsid w:val="00992590"/>
    <w:rsid w:val="009F42AA"/>
    <w:rsid w:val="00A21227"/>
    <w:rsid w:val="00AA6AD5"/>
    <w:rsid w:val="00AC4909"/>
    <w:rsid w:val="00B06A33"/>
    <w:rsid w:val="00BA263D"/>
    <w:rsid w:val="00BA369B"/>
    <w:rsid w:val="00C17375"/>
    <w:rsid w:val="00C40F93"/>
    <w:rsid w:val="00CB7DC8"/>
    <w:rsid w:val="00CD7A08"/>
    <w:rsid w:val="00D77FD3"/>
    <w:rsid w:val="00D9250C"/>
    <w:rsid w:val="00E11158"/>
    <w:rsid w:val="00F00967"/>
    <w:rsid w:val="00F449AB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C3AF"/>
  <w15:chartTrackingRefBased/>
  <w15:docId w15:val="{7AED40DB-D204-0F43-B238-F6443F61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3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33DD3"/>
    <w:pPr>
      <w:spacing w:after="0" w:line="240" w:lineRule="auto"/>
    </w:pPr>
    <w:rPr>
      <w:rFonts w:ascii="Helvetica" w:eastAsiaTheme="minorEastAsia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033DD3"/>
    <w:pPr>
      <w:spacing w:after="0" w:line="240" w:lineRule="auto"/>
    </w:pPr>
    <w:rPr>
      <w:rFonts w:ascii="Arial" w:eastAsiaTheme="minorEastAsia" w:hAnsi="Arial" w:cs="Arial"/>
      <w:color w:val="080809"/>
      <w:kern w:val="0"/>
      <w:sz w:val="17"/>
      <w:szCs w:val="17"/>
      <w14:ligatures w14:val="none"/>
    </w:rPr>
  </w:style>
  <w:style w:type="character" w:customStyle="1" w:styleId="s1">
    <w:name w:val="s1"/>
    <w:basedOn w:val="DefaultParagraphFont"/>
    <w:rsid w:val="00033DD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033DD3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F449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49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hccare.com/brain-healt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Rachel Flatt</cp:lastModifiedBy>
  <cp:revision>2</cp:revision>
  <dcterms:created xsi:type="dcterms:W3CDTF">2025-01-13T17:19:00Z</dcterms:created>
  <dcterms:modified xsi:type="dcterms:W3CDTF">2025-01-13T17:19:00Z</dcterms:modified>
</cp:coreProperties>
</file>